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D22" w:rsidRPr="00B029A6" w:rsidRDefault="009F1621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Абразивный: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 w:rsidR="005440EF">
        <w:rPr>
          <w:rFonts w:ascii="Times New Roman" w:hAnsi="Times New Roman" w:cs="Times New Roman"/>
          <w:sz w:val="28"/>
          <w:szCs w:val="28"/>
        </w:rPr>
        <w:t xml:space="preserve"> - </w:t>
      </w:r>
      <w:r w:rsidR="005440EF"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5440EF" w:rsidRPr="005440EF" w:rsidRDefault="005440EF" w:rsidP="005440EF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5440EF" w:rsidRPr="005440EF" w:rsidRDefault="005440EF" w:rsidP="005440EF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5440EF" w:rsidRPr="009F1621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="00364AF4"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Алмазный инструмент</w:t>
      </w:r>
      <w:r w:rsidR="005440EF">
        <w:rPr>
          <w:rFonts w:ascii="Times New Roman" w:hAnsi="Times New Roman" w:cs="Times New Roman"/>
          <w:sz w:val="28"/>
          <w:szCs w:val="28"/>
        </w:rPr>
        <w:t xml:space="preserve"> </w:t>
      </w:r>
      <w:r w:rsidR="005440EF" w:rsidRPr="005440EF">
        <w:rPr>
          <w:rFonts w:ascii="Times New Roman" w:hAnsi="Times New Roman" w:cs="Times New Roman"/>
          <w:sz w:val="28"/>
          <w:szCs w:val="28"/>
        </w:rPr>
        <w:t>— это расходный инструмент, используемый для обработки (резания, сверления, шлифования, полировки) бетона, камня и 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364AF4" w:rsidRDefault="00364AF4" w:rsidP="00364AF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="00364AF4"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364AF4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F26608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Круги а</w:t>
      </w:r>
      <w:r w:rsidR="009F1621">
        <w:rPr>
          <w:rFonts w:ascii="Times New Roman" w:hAnsi="Times New Roman" w:cs="Times New Roman"/>
          <w:sz w:val="28"/>
          <w:szCs w:val="28"/>
        </w:rPr>
        <w:t xml:space="preserve">бразивные </w:t>
      </w:r>
    </w:p>
    <w:p w:rsidR="009F1621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9F1621" w:rsidP="0052146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52146B" w:rsidRPr="00AA5F7F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52146B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Щётки зачистные</w:t>
      </w:r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Pr="00B029A6" w:rsidRDefault="00373F66" w:rsidP="00373F66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lastRenderedPageBreak/>
        <w:t>Измерительный: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</w:t>
      </w:r>
      <w:r w:rsidR="00FE619A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высоты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ÐÐ°ÑÑÐ¸Ð½ÐºÐ¸ Ð¿Ð¾ Ð·Ð°Ð¿ÑÐ¾ÑÑ Ð´Ð¸Ð½Ð°Ð¼Ð¾Ð¼ÐµÑÑÐ¸ÑÐµÑÐºÐ¸Ðµ ÐºÐ»ÑÑÐ¸ ÑÑÐ¾" style="width:23.75pt;height:23.75pt"/>
        </w:pict>
      </w:r>
      <w:r w:rsidRPr="00AA5F7F">
        <w:t xml:space="preserve"> </w:t>
      </w:r>
      <w:r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C93DFF" w:rsidRDefault="00C93DFF" w:rsidP="00B02C16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DFF" w:rsidRPr="00C93DFF">
        <w:rPr>
          <w:rFonts w:ascii="Times New Roman" w:hAnsi="Times New Roman" w:cs="Times New Roman"/>
          <w:sz w:val="28"/>
          <w:szCs w:val="28"/>
        </w:rPr>
        <w:t xml:space="preserve"> </w:t>
      </w:r>
      <w:r w:rsidR="00C93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B02C16" w:rsidRPr="00B02C16" w:rsidRDefault="00C93DFF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C93DFF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</w:t>
      </w:r>
      <w:r w:rsidR="00373F66">
        <w:rPr>
          <w:rFonts w:ascii="Times New Roman" w:hAnsi="Times New Roman" w:cs="Times New Roman"/>
          <w:sz w:val="28"/>
          <w:szCs w:val="28"/>
        </w:rPr>
        <w:t>ры</w:t>
      </w:r>
    </w:p>
    <w:p w:rsid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C93DFF" w:rsidRP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B10036" w:rsidRPr="00B029A6" w:rsidRDefault="00B1003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B10036" w:rsidRPr="00B10036" w:rsidRDefault="007008F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</w:t>
      </w:r>
      <w:r w:rsidRPr="007008F6">
        <w:rPr>
          <w:rFonts w:ascii="Times New Roman" w:hAnsi="Times New Roman" w:cs="Times New Roman"/>
          <w:sz w:val="28"/>
          <w:szCs w:val="28"/>
        </w:rPr>
        <w:lastRenderedPageBreak/>
        <w:t>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ластину, наружные или внутренние очертания и размеры </w:t>
      </w:r>
      <w:proofErr w:type="spellStart"/>
      <w:r w:rsidRPr="007008F6">
        <w:rPr>
          <w:rFonts w:ascii="Times New Roman" w:hAnsi="Times New Roman" w:cs="Times New Roman"/>
          <w:sz w:val="28"/>
          <w:szCs w:val="28"/>
        </w:rPr>
        <w:t>к-рой</w:t>
      </w:r>
      <w:proofErr w:type="spellEnd"/>
      <w:r w:rsidRPr="007008F6">
        <w:rPr>
          <w:rFonts w:ascii="Times New Roman" w:hAnsi="Times New Roman" w:cs="Times New Roman"/>
          <w:sz w:val="28"/>
          <w:szCs w:val="28"/>
        </w:rPr>
        <w:t xml:space="preserve"> соответствуют контуру проверяемой детали.</w:t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7008F6" w:rsidRP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373F66" w:rsidRDefault="00373F66" w:rsidP="00126B50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F2994" w:rsidRPr="008F2994" w:rsidRDefault="008F2994" w:rsidP="004818AB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Приспособления: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Стропы - чаще других в качестве грузозахватного приспособления используются стропы (чалки). Существует три типа строп, каждый из </w:t>
      </w:r>
      <w:r w:rsidRPr="004818AB">
        <w:rPr>
          <w:rFonts w:ascii="Times New Roman" w:hAnsi="Times New Roman" w:cs="Times New Roman"/>
          <w:sz w:val="28"/>
          <w:szCs w:val="28"/>
        </w:rPr>
        <w:lastRenderedPageBreak/>
        <w:t>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Грузовые захваты - захваты различной конструкции для разнообразных типов груза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lastRenderedPageBreak/>
        <w:t>одна из разновидностей станочных приспособлений, применяемая при обработке отверстий на сверлильном станке.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Оправки 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Патроны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Pr="00B253F6" w:rsidRDefault="00126B50" w:rsidP="00B253F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Приборы контрольные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916"/>
      </w:tblGrid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1E2F14" w:rsidRPr="001E2F14" w:rsidRDefault="001E2F14" w:rsidP="001E2F14">
      <w:pPr>
        <w:rPr>
          <w:rFonts w:ascii="Times New Roman" w:hAnsi="Times New Roman" w:cs="Times New Roman"/>
          <w:sz w:val="28"/>
          <w:szCs w:val="28"/>
        </w:rPr>
      </w:pP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Режущий инструмент: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Борфрезы</w:t>
      </w:r>
      <w:proofErr w:type="spellEnd"/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– это штифт-хвостовик, который применяют в машинках с пневматическим и электрическим приводом. Его скорость достигает до 50 тысяч оборотов в минуту. К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борфрезе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должна крепиться твердосплавная головка. Какой именно конфигурации будет эта головка, зависит от сфер применения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32542" cy="1524000"/>
            <wp:effectExtent l="19050" t="0" r="5808" b="0"/>
            <wp:docPr id="22" name="Рисунок 22" descr="ÐÐ°ÑÑÐ¸Ð½ÐºÐ¸ Ð¿Ð¾ Ð·Ð°Ð¿ÑÐ¾ÑÑ ÐÐ¾ÑÑÑÐµÐ·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Ð¾ÑÑÑÐµÐ·Ñ ÑÑÐ¾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3" cy="152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Винты к державкам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зуборезные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 xml:space="preserve">Зуборезный инструмент —         металлорежущий инструмент для обработки зубчатых колёс, червячных и храповых колёс, шлицевых валиков и др. деталей с зубьями. В зависимости от метода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зубонарезания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применяют модульные дисковые или пальцевые фрезы</w:t>
      </w:r>
    </w:p>
    <w:p w:rsidR="00F53D89" w:rsidRPr="00F26608" w:rsidRDefault="00F53D89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30017" cy="1630017"/>
            <wp:effectExtent l="19050" t="0" r="8283" b="0"/>
            <wp:docPr id="28" name="Рисунок 2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17" cy="163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Державки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>Державка – это приспособление для крепления различных режущих инструментов (ножей фрез, резцов и т.д.) при разных видах обработки материалов резанием. Державка резца характеризуется высотой, шириной и длиной; круглого сечения – радиусом и длиной.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68420" cy="1761216"/>
            <wp:effectExtent l="19050" t="0" r="3230" b="0"/>
            <wp:docPr id="25" name="Рисунок 2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0" cy="176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Долбяки</w:t>
      </w:r>
      <w:proofErr w:type="spellEnd"/>
    </w:p>
    <w:p w:rsid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3D89">
        <w:rPr>
          <w:rFonts w:ascii="Times New Roman" w:hAnsi="Times New Roman" w:cs="Times New Roman"/>
          <w:sz w:val="28"/>
          <w:szCs w:val="28"/>
        </w:rPr>
        <w:t>Долбяк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 xml:space="preserve"> – это металлорежущий инструмент, используемый в качестве оснастки долбежного станка. По форме он напоминает зубчатое колесо, но отличается наличием передних и задних углов на вершинах и боковых сторонах зубьев. Применяется, преимущественно, для нарезки зубьев прямозубых и косозубых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42175" cy="1537253"/>
            <wp:effectExtent l="19050" t="0" r="0" b="0"/>
            <wp:docPr id="31" name="Рисунок 31" descr="ÐÐ°ÑÑÐ¸Ð½ÐºÐ¸ Ð¿Ð¾ Ð·Ð°Ð¿ÑÐ¾ÑÑ ÐÐ¾Ð»Ð±Ñ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Ð°ÑÑÐ¸Ð½ÐºÐ¸ Ð¿Ð¾ Ð·Ð°Ð¿ÑÐ¾ÑÑ ÐÐ¾Ð»Ð±Ñ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5" cy="154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Зенкера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Зенкер (</w:t>
      </w:r>
      <w:proofErr w:type="gramStart"/>
      <w:r w:rsidRPr="00F53D89">
        <w:rPr>
          <w:rFonts w:ascii="Times New Roman" w:hAnsi="Times New Roman" w:cs="Times New Roman"/>
          <w:sz w:val="28"/>
          <w:szCs w:val="28"/>
        </w:rPr>
        <w:t>нем</w:t>
      </w:r>
      <w:proofErr w:type="gramEnd"/>
      <w:r w:rsidRPr="00F53D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Senker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) — многолезвийный (3 и более режущих кромок) режущий инструмент для обработки цилиндрических и конических отверстий в деталях с целью увеличения их диаметра, повышения качества поверхности и точности.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62580" cy="2146935"/>
            <wp:effectExtent l="19050" t="0" r="0" b="0"/>
            <wp:docPr id="34" name="Рисунок 34" descr="ÐÐ°ÑÑÐ¸Ð½ÐºÐ¸ Ð¿Ð¾ Ð·Ð°Ð¿ÑÐ¾ÑÑ ÐÐµÐ½ÐºÐµÑÐ°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Ð°ÑÑÐ¸Ð½ÐºÐ¸ Ð¿Ð¾ Ð·Ð°Ð¿ÑÐ¾ÑÑ ÐÐµÐ½ÐºÐµÑÐ°  ÑÑÐ¾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84D1B" w:rsidRDefault="00DC60D0" w:rsidP="00D84D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84D1B">
        <w:rPr>
          <w:rFonts w:ascii="Times New Roman" w:hAnsi="Times New Roman" w:cs="Times New Roman"/>
          <w:sz w:val="28"/>
          <w:szCs w:val="28"/>
        </w:rPr>
        <w:t>Зенковки</w:t>
      </w:r>
      <w:r w:rsidR="00D84D1B" w:rsidRPr="00D84D1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53D89">
        <w:rPr>
          <w:rFonts w:ascii="Times New Roman" w:hAnsi="Times New Roman" w:cs="Times New Roman"/>
          <w:sz w:val="28"/>
          <w:szCs w:val="28"/>
        </w:rPr>
        <w:t>Зенко́вка</w:t>
      </w:r>
      <w:proofErr w:type="spellEnd"/>
      <w:proofErr w:type="gramEnd"/>
      <w:r w:rsidRPr="00F53D89">
        <w:rPr>
          <w:rFonts w:ascii="Times New Roman" w:hAnsi="Times New Roman" w:cs="Times New Roman"/>
          <w:sz w:val="28"/>
          <w:szCs w:val="28"/>
        </w:rPr>
        <w:t> — многолезвийный </w:t>
      </w:r>
      <w:hyperlink r:id="rId44" w:history="1">
        <w:r w:rsidRPr="00F53D89">
          <w:rPr>
            <w:rFonts w:ascii="Times New Roman" w:hAnsi="Times New Roman" w:cs="Times New Roman"/>
            <w:sz w:val="28"/>
            <w:szCs w:val="28"/>
          </w:rPr>
          <w:t>режущий инструмент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для </w:t>
      </w:r>
      <w:hyperlink r:id="rId45" w:tooltip="Зенкование" w:history="1">
        <w:r w:rsidRPr="00F53D89">
          <w:rPr>
            <w:rFonts w:ascii="Times New Roman" w:hAnsi="Times New Roman" w:cs="Times New Roman"/>
            <w:sz w:val="28"/>
            <w:szCs w:val="28"/>
          </w:rPr>
          <w:t>обработки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отверстий в деталях с целью получения конических или цилиндрических углублений, опорных плоскостей вокруг отверстий или снятия фасок центровых отверстий. Применяется для обработки просверлённых </w:t>
      </w:r>
      <w:hyperlink r:id="rId46" w:tooltip="Отверстие (техника)" w:history="1">
        <w:r w:rsidRPr="00F53D89">
          <w:rPr>
            <w:rFonts w:ascii="Times New Roman" w:hAnsi="Times New Roman" w:cs="Times New Roman"/>
            <w:sz w:val="28"/>
            <w:szCs w:val="28"/>
          </w:rPr>
          <w:t>отверстий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под головки болтов, винтов и заклёпок.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Зенковки для цилиндрических углублений и опорных плоскостей часто называют 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цековками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.</w:t>
      </w:r>
    </w:p>
    <w:p w:rsidR="00D84D1B" w:rsidRPr="00F53D89" w:rsidRDefault="00D84D1B" w:rsidP="00D84D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93595" cy="2252980"/>
            <wp:effectExtent l="19050" t="0" r="1905" b="0"/>
            <wp:docPr id="16" name="Рисунок 37" descr="https://upload.wikimedia.org/wikipedia/commons/thumb/0/03/4FlutedCountersink.jpg/220px-4FlutedCounters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commons/thumb/0/03/4FlutedCountersink.jpg/220px-4FlutedCountersink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84D1B" w:rsidRDefault="00D84D1B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highlight w:val="cyan"/>
        </w:rPr>
      </w:pPr>
      <w:proofErr w:type="spellStart"/>
      <w:r w:rsidRPr="00D84D1B">
        <w:rPr>
          <w:rFonts w:ascii="Times New Roman" w:hAnsi="Times New Roman" w:cs="Times New Roman"/>
          <w:sz w:val="28"/>
          <w:szCs w:val="28"/>
          <w:highlight w:val="cyan"/>
        </w:rPr>
        <w:t>Цековки</w:t>
      </w:r>
      <w:proofErr w:type="spellEnd"/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свёрл</w:t>
      </w:r>
    </w:p>
    <w:p w:rsid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корпус (сверла)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53D89">
        <w:rPr>
          <w:rFonts w:ascii="Times New Roman" w:hAnsi="Times New Roman" w:cs="Times New Roman"/>
          <w:sz w:val="28"/>
          <w:szCs w:val="28"/>
        </w:rPr>
        <w:t>Часть сверла от хвостовика до вершины режущей кромки.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06762" cy="200066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54" cy="20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фрез</w:t>
      </w:r>
      <w:r w:rsidR="005D48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5730" cy="2133600"/>
            <wp:effectExtent l="1905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Метчики</w:t>
      </w:r>
    </w:p>
    <w:p w:rsid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 w:rsidRPr="005D483A">
        <w:rPr>
          <w:rFonts w:ascii="Times New Roman" w:hAnsi="Times New Roman" w:cs="Times New Roman"/>
          <w:sz w:val="28"/>
          <w:szCs w:val="28"/>
        </w:rPr>
        <w:t xml:space="preserve">Метчѝк — инструмент для нарезания </w:t>
      </w:r>
      <w:proofErr w:type="gramStart"/>
      <w:r w:rsidRPr="005D483A">
        <w:rPr>
          <w:rFonts w:ascii="Times New Roman" w:hAnsi="Times New Roman" w:cs="Times New Roman"/>
          <w:sz w:val="28"/>
          <w:szCs w:val="28"/>
        </w:rPr>
        <w:t>внутренних</w:t>
      </w:r>
      <w:proofErr w:type="gramEnd"/>
      <w:r w:rsidRPr="005D4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483A">
        <w:rPr>
          <w:rFonts w:ascii="Times New Roman" w:hAnsi="Times New Roman" w:cs="Times New Roman"/>
          <w:sz w:val="28"/>
          <w:szCs w:val="28"/>
        </w:rPr>
        <w:t>резьб</w:t>
      </w:r>
      <w:proofErr w:type="spellEnd"/>
      <w:r w:rsidRPr="005D483A">
        <w:rPr>
          <w:rFonts w:ascii="Times New Roman" w:hAnsi="Times New Roman" w:cs="Times New Roman"/>
          <w:sz w:val="28"/>
          <w:szCs w:val="28"/>
        </w:rPr>
        <w:t>, представляет собой винт с прорезанными прямыми или винтовыми стружечными канавками, образующими режущие кромки.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2530" cy="1510665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Плашки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Пла́шка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или в народе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ле́рка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резьбонарезной инструмент для нарезания наружной резьбы вручную или машинным с</w:t>
      </w:r>
      <w:r w:rsidR="008E581B">
        <w:rPr>
          <w:rFonts w:ascii="Times New Roman" w:hAnsi="Times New Roman" w:cs="Times New Roman"/>
          <w:sz w:val="28"/>
          <w:szCs w:val="28"/>
        </w:rPr>
        <w:t>пособом (на станке)</w:t>
      </w:r>
      <w:r w:rsidRPr="005C7145">
        <w:rPr>
          <w:rFonts w:ascii="Times New Roman" w:hAnsi="Times New Roman" w:cs="Times New Roman"/>
          <w:sz w:val="28"/>
          <w:szCs w:val="28"/>
        </w:rPr>
        <w:t xml:space="preserve">. Ранее название плашка использовалось применительно к наборному и регулируемому резьбонарезному инструменту предпочтительно </w:t>
      </w: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бо́льших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диаметров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имеет неразборную форму и имеет резьбовое отверстие с канавками, нарезаемая резьба более точная, чем у плашек.</w:t>
      </w:r>
    </w:p>
    <w:p w:rsidR="005C7145" w:rsidRPr="005C7145" w:rsidRDefault="004442DA" w:rsidP="005C7145">
      <w:pPr>
        <w:rPr>
          <w:rFonts w:ascii="Times New Roman" w:hAnsi="Times New Roman" w:cs="Times New Roman"/>
          <w:sz w:val="28"/>
          <w:szCs w:val="28"/>
        </w:rPr>
      </w:pPr>
      <w:r>
        <w:lastRenderedPageBreak/>
        <w:pict>
          <v:shape id="_x0000_i1025" type="#_x0000_t75" alt="ÐÐ°ÑÑÐ¸Ð½ÐºÐ¸ Ð¿Ð¾ Ð·Ð°Ð¿ÑÐ¾ÑÑ ÐÐ»Ð°ÑÐºÐ¸ ÑÑÐ¾" style="width:24.55pt;height:24.55pt"/>
        </w:pict>
      </w:r>
      <w:r w:rsidR="005C7145" w:rsidRPr="005C7145">
        <w:t xml:space="preserve"> </w:t>
      </w:r>
      <w:r w:rsidR="005C7145">
        <w:rPr>
          <w:noProof/>
          <w:lang w:eastAsia="ru-RU"/>
        </w:rPr>
        <w:drawing>
          <wp:inline distT="0" distB="0" distL="0" distR="0">
            <wp:extent cx="3384298" cy="2032364"/>
            <wp:effectExtent l="19050" t="0" r="6602" b="0"/>
            <wp:docPr id="50" name="Рисунок 50" descr="ÐÐ°ÑÑÐ¸Ð½ÐºÐ¸ Ð¿Ð¾ Ð·Ð°Ð¿ÑÐ¾ÑÑ ÐÐ»Ð°Ñ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ÐÐ°ÑÑÐ¸Ð½ÐºÐ¸ Ð¿Ð¾ Ð·Ð°Ð¿ÑÐ¾ÑÑ ÐÐ»Ð°Ñ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24" cy="20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Развёртки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 w:rsidRPr="005C7145">
        <w:rPr>
          <w:rFonts w:ascii="Times New Roman" w:hAnsi="Times New Roman" w:cs="Times New Roman"/>
          <w:sz w:val="28"/>
          <w:szCs w:val="28"/>
        </w:rPr>
        <w:t>Развёртка — режущий инструмент, который нужен для окончательной обработки отверстий после сверления, зенкерования или растачивания.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41746" cy="115293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8" cy="115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Резцы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Резе</w:t>
      </w:r>
      <w:proofErr w:type="gramEnd"/>
      <w:r w:rsidRPr="005C7145">
        <w:rPr>
          <w:rFonts w:ascii="Times New Roman" w:hAnsi="Times New Roman" w:cs="Times New Roman"/>
          <w:sz w:val="28"/>
          <w:szCs w:val="28"/>
        </w:rPr>
        <w:t>́ц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режущий инструмент, предназначен для обработки деталей различных размеров, форм, точности и материалов. Является основным инструментом, применяемым при токарных, строгальных и долбёжных работах. Для достижения требуемых размеров, формы и точности изделия с заготовки снимаются слои материала при помощи резца.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26295" cy="1895180"/>
            <wp:effectExtent l="19050" t="0" r="74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5" cy="18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Свёрла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Сверло́ — режущий инструмент, предназначенный для сверления отверстий в различных материалах. Свёрла могут также применяться для рассверливания, то есть увеличения уже имеющихся, предварительно просверленных отверстий, и засверливания, то есть получения несквозных углублений.</w:t>
      </w:r>
    </w:p>
    <w:p w:rsidR="00DC60D0" w:rsidRDefault="00133FF7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Твердосплавные </w:t>
      </w:r>
      <w:r w:rsidR="00DC60D0">
        <w:rPr>
          <w:rFonts w:ascii="Times New Roman" w:hAnsi="Times New Roman" w:cs="Times New Roman"/>
          <w:sz w:val="28"/>
          <w:szCs w:val="28"/>
        </w:rPr>
        <w:t>пластины</w:t>
      </w:r>
    </w:p>
    <w:p w:rsid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lastRenderedPageBreak/>
        <w:t>Пластинами твердосплавными называют металлопрокат износостойких металлов, с помощью которых обрабатываются  металлические детали. Они сохраняют свои свойства даже в процессе эксплуатации при высоких температурах.</w:t>
      </w:r>
    </w:p>
    <w:p w:rsidR="0068757A" w:rsidRP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8244" cy="1733606"/>
            <wp:effectExtent l="19050" t="0" r="165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89" cy="1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Фреза́ — инструмент с одним или несколькими режущими лезвиями для фрезерования. Виды фрез по геометрии бывают — цилиндрические, торцевые, червячные, концевые, конические и др.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56715" cy="1762760"/>
            <wp:effectExtent l="1905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 червячные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 xml:space="preserve">Червячная фреза – это многолезвийный инструмент с режущими зубьями, который предназначен для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нарезаниязубчатых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колес, шлицевых валов, имеющих с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эвольвентный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профиль. Другое название червячной фрезы </w:t>
      </w:r>
      <w:r w:rsidR="00C2415F">
        <w:rPr>
          <w:rFonts w:ascii="Times New Roman" w:hAnsi="Times New Roman" w:cs="Times New Roman"/>
          <w:sz w:val="28"/>
          <w:szCs w:val="28"/>
        </w:rPr>
        <w:t>–</w:t>
      </w:r>
      <w:r w:rsidRPr="0068757A">
        <w:rPr>
          <w:rFonts w:ascii="Times New Roman" w:hAnsi="Times New Roman" w:cs="Times New Roman"/>
          <w:sz w:val="28"/>
          <w:szCs w:val="28"/>
        </w:rPr>
        <w:t xml:space="preserve"> это</w:t>
      </w:r>
      <w:r w:rsidR="00C241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эвольвентная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фреза. Почему фреза называется червячной – принцип ее работы напоминает движение червяка.</w:t>
      </w:r>
    </w:p>
    <w:p w:rsidR="00C2415F" w:rsidRPr="0068757A" w:rsidRDefault="00C2415F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2146935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Pr="00133FF7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r w:rsidRPr="00133FF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Центровки</w:t>
      </w:r>
      <w:r w:rsidR="00133FF7" w:rsidRPr="00133FF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:rsidR="00133FF7" w:rsidRPr="00133FF7" w:rsidRDefault="00133FF7" w:rsidP="00133FF7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 xml:space="preserve">центровка валов, когда выставляется </w:t>
      </w:r>
      <w:proofErr w:type="spellStart"/>
      <w:r w:rsidRPr="00133FF7">
        <w:rPr>
          <w:rFonts w:ascii="Times New Roman" w:hAnsi="Times New Roman" w:cs="Times New Roman"/>
          <w:sz w:val="28"/>
          <w:szCs w:val="28"/>
        </w:rPr>
        <w:t>соосность</w:t>
      </w:r>
      <w:proofErr w:type="spellEnd"/>
      <w:r w:rsidRPr="00133FF7">
        <w:rPr>
          <w:rFonts w:ascii="Times New Roman" w:hAnsi="Times New Roman" w:cs="Times New Roman"/>
          <w:sz w:val="28"/>
          <w:szCs w:val="28"/>
        </w:rPr>
        <w:t xml:space="preserve"> их центров вращения;</w:t>
      </w:r>
    </w:p>
    <w:p w:rsidR="00133FF7" w:rsidRPr="00364AF4" w:rsidRDefault="00133FF7" w:rsidP="00364A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>центровка деталей, когда детали и узлы выставляются друг относительно друга или вдоль выбранных прямолинейных направляющих или плоскостей в пределах допустимых отклонений (допусков).</w:t>
      </w:r>
    </w:p>
    <w:p w:rsidR="00DC60D0" w:rsidRPr="00B029A6" w:rsidRDefault="00DC60D0" w:rsidP="00DC60D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Слесарно-Монтажный:</w:t>
      </w:r>
    </w:p>
    <w:p w:rsidR="00DF0832" w:rsidRDefault="00DC60D0" w:rsidP="00DF08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Воротки</w:t>
      </w:r>
      <w:r w:rsidR="00DF08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832" w:rsidRPr="00DF0832" w:rsidRDefault="00DF0832" w:rsidP="00DF0832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D84D1B" w:rsidRPr="00D84D1B" w:rsidRDefault="00D84D1B" w:rsidP="00D84D1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81243" cy="1682350"/>
            <wp:effectExtent l="19050" t="0" r="0" b="0"/>
            <wp:docPr id="1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8A3" w:rsidRDefault="00DC60D0" w:rsidP="004328A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4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DC60D0" w:rsidRDefault="004328A3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</w:t>
      </w:r>
      <w:r w:rsidR="00DC60D0">
        <w:rPr>
          <w:rFonts w:ascii="Times New Roman" w:hAnsi="Times New Roman" w:cs="Times New Roman"/>
          <w:sz w:val="28"/>
          <w:szCs w:val="28"/>
        </w:rPr>
        <w:t>тулки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lastRenderedPageBreak/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4328A3" w:rsidRPr="004328A3" w:rsidRDefault="004328A3" w:rsidP="004328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7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A542CE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DC60D0" w:rsidRDefault="004328A3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4328A3" w:rsidRDefault="004328A3" w:rsidP="004328A3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DC60D0" w:rsidRPr="00364AF4" w:rsidRDefault="004328A3" w:rsidP="00364AF4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93595" cy="2173605"/>
            <wp:effectExtent l="19050" t="0" r="1905" b="0"/>
            <wp:docPr id="10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4328A3" w:rsidRPr="004328A3" w:rsidRDefault="004328A3" w:rsidP="00364AF4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DC60D0" w:rsidRPr="00AA5F7F" w:rsidRDefault="004328A3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DC60D0" w:rsidRDefault="00DC60D0">
      <w:pPr>
        <w:rPr>
          <w:noProof/>
          <w:lang w:eastAsia="ru-RU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D40730">
        <w:rPr>
          <w:rFonts w:ascii="Times New Roman" w:hAnsi="Times New Roman" w:cs="Times New Roman"/>
          <w:b/>
          <w:sz w:val="28"/>
          <w:szCs w:val="28"/>
        </w:rPr>
        <w:lastRenderedPageBreak/>
        <w:t>Пресс-формы</w:t>
      </w:r>
      <w:r w:rsidR="00D40730" w:rsidRPr="00D4073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Валки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Прокатный валок является рабочей частью прокатного стана. Проходя между прокатными валками, металл обжимается и вытягивается, приобретая при этом требуемую форму и размеры. Прокатный валок состоит из: бочки — рабочая часть, непосредственно касается металла и производит его деформацию;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19630" cy="1444625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Волочильные станы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Волочильными станами называют машины, в которых изделия протягивается через глазок (волоку), размеры сечения которого меньше сечения исходной заготовки.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30625" cy="2130425"/>
            <wp:effectExtent l="1905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Матрица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— </w:t>
      </w:r>
      <w:r w:rsidRPr="00D40730">
        <w:rPr>
          <w:rFonts w:ascii="Times New Roman" w:hAnsi="Times New Roman" w:cs="Times New Roman"/>
          <w:sz w:val="28"/>
          <w:szCs w:val="28"/>
        </w:rPr>
        <w:t>в машиностроении часть (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.) с вырезанным в нём углублением млн. отверстием, соответствующим форме обрабатываемой давлением детали, в которое входит (см.)</w:t>
      </w:r>
    </w:p>
    <w:p w:rsidR="00D84D1B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Матрицедержатель</w:t>
      </w:r>
      <w:proofErr w:type="spellEnd"/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1. Технология, инструмент пресс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 xml:space="preserve">., 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>служащий для размещения и крепления матрицы, а тж. для запирания выходной стороны контейнера.</w:t>
      </w:r>
    </w:p>
    <w:p w:rsidR="00D40730" w:rsidRPr="00D40730" w:rsidRDefault="00D40730" w:rsidP="00D40730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lastRenderedPageBreak/>
        <w:t>2. Деталь штампа или пресс-формы для размещения, центрирования и крепления матрицы.</w:t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b/>
          <w:sz w:val="28"/>
          <w:szCs w:val="28"/>
        </w:rPr>
        <w:t>Прессшайба</w:t>
      </w:r>
      <w:proofErr w:type="spellEnd"/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 xml:space="preserve">технологический инструмент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труб</w:t>
      </w:r>
      <w:proofErr w:type="gramStart"/>
      <w:r w:rsidRPr="00D40730">
        <w:rPr>
          <w:rFonts w:ascii="Times New Roman" w:hAnsi="Times New Roman" w:cs="Times New Roman"/>
          <w:sz w:val="28"/>
          <w:szCs w:val="28"/>
        </w:rPr>
        <w:t>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прутковопрофильного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пресса в виде сплошного или с осевым отверстием диска, помещаемого между </w:t>
      </w:r>
      <w:proofErr w:type="spellStart"/>
      <w:r w:rsidRPr="00D40730">
        <w:rPr>
          <w:rFonts w:ascii="Times New Roman" w:hAnsi="Times New Roman" w:cs="Times New Roman"/>
          <w:sz w:val="28"/>
          <w:szCs w:val="28"/>
        </w:rPr>
        <w:t>пресс-штемпелем</w:t>
      </w:r>
      <w:proofErr w:type="spellEnd"/>
      <w:r w:rsidRPr="00D40730">
        <w:rPr>
          <w:rFonts w:ascii="Times New Roman" w:hAnsi="Times New Roman" w:cs="Times New Roman"/>
          <w:sz w:val="28"/>
          <w:szCs w:val="28"/>
        </w:rPr>
        <w:t xml:space="preserve"> и нагретой заготовкой для исключения их непосредственного контакта.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64055" cy="135064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Контейнер с втулкой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Иглодержатель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Pr="00D40730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D40730">
        <w:rPr>
          <w:rFonts w:ascii="Times New Roman" w:hAnsi="Times New Roman" w:cs="Times New Roman"/>
          <w:b/>
          <w:sz w:val="28"/>
          <w:szCs w:val="28"/>
        </w:rPr>
        <w:t>Наковальня</w:t>
      </w:r>
    </w:p>
    <w:p w:rsid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0730">
        <w:rPr>
          <w:rFonts w:ascii="Times New Roman" w:hAnsi="Times New Roman" w:cs="Times New Roman"/>
          <w:sz w:val="28"/>
          <w:szCs w:val="28"/>
        </w:rPr>
        <w:t>Накова́льня</w:t>
      </w:r>
      <w:proofErr w:type="spellEnd"/>
      <w:proofErr w:type="gramEnd"/>
      <w:r w:rsidRPr="00D40730">
        <w:rPr>
          <w:rFonts w:ascii="Times New Roman" w:hAnsi="Times New Roman" w:cs="Times New Roman"/>
          <w:sz w:val="28"/>
          <w:szCs w:val="28"/>
        </w:rPr>
        <w:t xml:space="preserve"> — это опорный кузнечный инструмент для холодной и горячей обработки металлов методами пластической деформации. Наковальня является одним из главных инструментов-приспособлений для кузнечной обработки металлов.</w:t>
      </w:r>
    </w:p>
    <w:p w:rsidR="004A1F1B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5170" cy="1402715"/>
            <wp:effectExtent l="1905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Молот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Клещи</w:t>
      </w:r>
    </w:p>
    <w:p w:rsidR="00D40730" w:rsidRPr="00D40730" w:rsidRDefault="004A1F1B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326123" cy="1724648"/>
            <wp:effectExtent l="1905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945" cy="172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Вилки для гнутья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Слесарно-кузнечные зубила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Штампы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Токарные 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Резцы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Свёрла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Цековка</w:t>
      </w:r>
      <w:proofErr w:type="spellEnd"/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Фрезы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Ацетиленовые генераторы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Баллоны для сжатых газов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Резак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Рукава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lastRenderedPageBreak/>
        <w:t>Стальная щетка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Молоток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40730">
        <w:rPr>
          <w:rFonts w:ascii="Times New Roman" w:hAnsi="Times New Roman" w:cs="Times New Roman"/>
          <w:sz w:val="28"/>
          <w:szCs w:val="28"/>
        </w:rPr>
        <w:t>Шлакоотбиватель</w:t>
      </w:r>
      <w:proofErr w:type="spellEnd"/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Зубило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Стальная линейка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Паяльник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A439F6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Канифоль</w:t>
      </w:r>
      <w:r w:rsidR="00A439F6" w:rsidRPr="00A439F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84D1B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 xml:space="preserve">хрупкое, стекловидное, аморфное вещество, с характерным </w:t>
      </w:r>
      <w:proofErr w:type="spellStart"/>
      <w:r w:rsidRPr="00A439F6">
        <w:rPr>
          <w:rFonts w:ascii="Times New Roman" w:hAnsi="Times New Roman" w:cs="Times New Roman"/>
          <w:sz w:val="28"/>
          <w:szCs w:val="28"/>
        </w:rPr>
        <w:t>раковинообразным</w:t>
      </w:r>
      <w:proofErr w:type="spellEnd"/>
      <w:r w:rsidRPr="00A439F6">
        <w:rPr>
          <w:rFonts w:ascii="Times New Roman" w:hAnsi="Times New Roman" w:cs="Times New Roman"/>
          <w:sz w:val="28"/>
          <w:szCs w:val="28"/>
        </w:rPr>
        <w:t xml:space="preserve"> изломом и стеклянным блеском </w:t>
      </w:r>
      <w:proofErr w:type="gramStart"/>
      <w:r w:rsidRPr="00A439F6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A439F6">
        <w:rPr>
          <w:rFonts w:ascii="Times New Roman" w:hAnsi="Times New Roman" w:cs="Times New Roman"/>
          <w:sz w:val="28"/>
          <w:szCs w:val="28"/>
        </w:rPr>
        <w:t xml:space="preserve"> тёмно-красного до светло-жёлтого цвета.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D84D1B" w:rsidRDefault="00D84D1B" w:rsidP="00D84D1B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Электроизмерительный тестер</w:t>
      </w:r>
    </w:p>
    <w:p w:rsidR="00D40730" w:rsidRPr="00D40730" w:rsidRDefault="00D40730" w:rsidP="00D84D1B">
      <w:pPr>
        <w:rPr>
          <w:rFonts w:ascii="Times New Roman" w:hAnsi="Times New Roman" w:cs="Times New Roman"/>
          <w:sz w:val="28"/>
          <w:szCs w:val="28"/>
        </w:rPr>
      </w:pPr>
    </w:p>
    <w:p w:rsidR="009F1621" w:rsidRPr="00A439F6" w:rsidRDefault="00D84D1B" w:rsidP="00D84D1B">
      <w:pPr>
        <w:rPr>
          <w:rFonts w:ascii="Times New Roman" w:hAnsi="Times New Roman" w:cs="Times New Roman"/>
          <w:b/>
          <w:sz w:val="28"/>
          <w:szCs w:val="28"/>
        </w:rPr>
      </w:pPr>
      <w:r w:rsidRPr="00A439F6">
        <w:rPr>
          <w:rFonts w:ascii="Times New Roman" w:hAnsi="Times New Roman" w:cs="Times New Roman"/>
          <w:b/>
          <w:sz w:val="28"/>
          <w:szCs w:val="28"/>
        </w:rPr>
        <w:t>Припой</w:t>
      </w:r>
    </w:p>
    <w:p w:rsidR="00A439F6" w:rsidRDefault="00A439F6" w:rsidP="00D84D1B">
      <w:pPr>
        <w:rPr>
          <w:rFonts w:ascii="Times New Roman" w:hAnsi="Times New Roman" w:cs="Times New Roman"/>
          <w:sz w:val="28"/>
          <w:szCs w:val="28"/>
        </w:rPr>
      </w:pPr>
      <w:r w:rsidRPr="00A439F6">
        <w:rPr>
          <w:rFonts w:ascii="Times New Roman" w:hAnsi="Times New Roman" w:cs="Times New Roman"/>
          <w:sz w:val="28"/>
          <w:szCs w:val="28"/>
        </w:rPr>
        <w:t>материал, применяемый при пайке для соединения заготовок и имеющий температуру плавления ниже, чем соединяемые металлы.</w:t>
      </w:r>
    </w:p>
    <w:p w:rsidR="00D40730" w:rsidRPr="00D40730" w:rsidRDefault="00A439F6" w:rsidP="00D84D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82060" cy="2462530"/>
            <wp:effectExtent l="1905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0730" w:rsidRPr="00D40730" w:rsidSect="00373F66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F5277"/>
    <w:multiLevelType w:val="multilevel"/>
    <w:tmpl w:val="BE1C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26ED9"/>
    <w:multiLevelType w:val="multilevel"/>
    <w:tmpl w:val="7274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40FDF"/>
    <w:multiLevelType w:val="multilevel"/>
    <w:tmpl w:val="2868A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76AFF"/>
    <w:multiLevelType w:val="multilevel"/>
    <w:tmpl w:val="065E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15566"/>
    <w:multiLevelType w:val="hybridMultilevel"/>
    <w:tmpl w:val="C2FCA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2"/>
  <w:proofState w:spelling="clean" w:grammar="clean"/>
  <w:defaultTabStop w:val="708"/>
  <w:characterSpacingControl w:val="doNotCompress"/>
  <w:compat/>
  <w:rsids>
    <w:rsidRoot w:val="009F1621"/>
    <w:rsid w:val="0011435E"/>
    <w:rsid w:val="00126B50"/>
    <w:rsid w:val="00133FF7"/>
    <w:rsid w:val="001351F3"/>
    <w:rsid w:val="00136A2F"/>
    <w:rsid w:val="001E2F14"/>
    <w:rsid w:val="00364AF4"/>
    <w:rsid w:val="00373F66"/>
    <w:rsid w:val="004328A3"/>
    <w:rsid w:val="004442DA"/>
    <w:rsid w:val="004711E8"/>
    <w:rsid w:val="004818AB"/>
    <w:rsid w:val="004A1F1B"/>
    <w:rsid w:val="0052146B"/>
    <w:rsid w:val="005440EF"/>
    <w:rsid w:val="005C7145"/>
    <w:rsid w:val="005D483A"/>
    <w:rsid w:val="0068757A"/>
    <w:rsid w:val="006B6222"/>
    <w:rsid w:val="007008F6"/>
    <w:rsid w:val="0075425E"/>
    <w:rsid w:val="008E581B"/>
    <w:rsid w:val="008F2994"/>
    <w:rsid w:val="00945E2D"/>
    <w:rsid w:val="009F1621"/>
    <w:rsid w:val="00A439F6"/>
    <w:rsid w:val="00A542CE"/>
    <w:rsid w:val="00AA5F7F"/>
    <w:rsid w:val="00B029A6"/>
    <w:rsid w:val="00B02C16"/>
    <w:rsid w:val="00B10036"/>
    <w:rsid w:val="00B233F3"/>
    <w:rsid w:val="00B253F6"/>
    <w:rsid w:val="00C2415F"/>
    <w:rsid w:val="00C75A86"/>
    <w:rsid w:val="00C93DFF"/>
    <w:rsid w:val="00D40730"/>
    <w:rsid w:val="00D84D1B"/>
    <w:rsid w:val="00DC60D0"/>
    <w:rsid w:val="00DF0832"/>
    <w:rsid w:val="00EF7B62"/>
    <w:rsid w:val="00F26608"/>
    <w:rsid w:val="00F53D89"/>
    <w:rsid w:val="00FE6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42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62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3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328A3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32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F53D8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hyperlink" Target="https://ru.wikipedia.org/wiki/%D0%97%D0%B5%D0%BD%D0%BA%D0%BE%D0%B2%D0%B0%D0%BD%D0%B8%D0%B5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ru.wikipedia.org/wiki/%D0%A0%D0%B5%D0%B6%D1%83%D1%89%D0%B8%D0%B9_%D0%B8%D0%BD%D1%81%D1%82%D1%80%D1%83%D0%BC%D0%B5%D0%BD%D1%82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hyperlink" Target="https://ru.wikipedia.org/wiki/%D0%9E%D1%82%D0%B2%D0%B5%D1%80%D1%81%D1%82%D0%B8%D0%B5_(%D1%82%D0%B5%D1%85%D0%BD%D0%B8%D0%BA%D0%B0)" TargetMode="External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26</Pages>
  <Words>3468</Words>
  <Characters>19774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Чудаков Егор Владимирович</dc:creator>
  <cp:keywords/>
  <dc:description/>
  <cp:lastModifiedBy>secretary</cp:lastModifiedBy>
  <cp:revision>13</cp:revision>
  <dcterms:created xsi:type="dcterms:W3CDTF">2019-03-28T10:07:00Z</dcterms:created>
  <dcterms:modified xsi:type="dcterms:W3CDTF">2019-04-03T11:45:00Z</dcterms:modified>
</cp:coreProperties>
</file>